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5BE5" w:rsidRDefault="00585BE5" w:rsidP="00E32831">
      <w:pPr>
        <w:pStyle w:val="NoSpacing"/>
        <w:jc w:val="center"/>
        <w:rPr>
          <w:rFonts w:ascii="Times New Roman" w:hAnsi="Times New Roman" w:cs="Times New Roman"/>
          <w:b/>
          <w:bCs/>
          <w:sz w:val="28"/>
          <w:szCs w:val="28"/>
          <w:u w:val="single"/>
        </w:rPr>
      </w:pPr>
      <w:r w:rsidRPr="00585BE5">
        <w:rPr>
          <w:rFonts w:ascii="Times New Roman" w:hAnsi="Times New Roman" w:cs="Times New Roman"/>
          <w:b/>
          <w:bCs/>
          <w:sz w:val="28"/>
          <w:szCs w:val="28"/>
          <w:u w:val="single"/>
        </w:rPr>
        <w:t>Abstract</w:t>
      </w:r>
    </w:p>
    <w:p w:rsidR="00585BE5" w:rsidRPr="00585BE5" w:rsidRDefault="00585BE5" w:rsidP="00E32831">
      <w:pPr>
        <w:pStyle w:val="NoSpacing"/>
        <w:jc w:val="center"/>
        <w:rPr>
          <w:rFonts w:ascii="Times New Roman" w:hAnsi="Times New Roman" w:cs="Times New Roman"/>
          <w:b/>
          <w:bCs/>
          <w:sz w:val="28"/>
          <w:szCs w:val="28"/>
          <w:u w:val="single"/>
        </w:rPr>
      </w:pPr>
    </w:p>
    <w:p w:rsidR="00F45843" w:rsidRPr="00E32831" w:rsidRDefault="00E32831" w:rsidP="00F45843">
      <w:pPr>
        <w:pStyle w:val="NoSpacing"/>
        <w:jc w:val="center"/>
        <w:rPr>
          <w:rFonts w:ascii="Times New Roman" w:hAnsi="Times New Roman" w:cs="Times New Roman"/>
          <w:b/>
          <w:bCs/>
          <w:sz w:val="28"/>
          <w:szCs w:val="28"/>
          <w:u w:val="single"/>
        </w:rPr>
      </w:pPr>
      <w:r w:rsidRPr="00E32831">
        <w:rPr>
          <w:rFonts w:ascii="Times New Roman" w:hAnsi="Times New Roman" w:cs="Times New Roman"/>
          <w:b/>
          <w:bCs/>
          <w:sz w:val="28"/>
          <w:szCs w:val="28"/>
          <w:u w:val="single"/>
        </w:rPr>
        <w:t>Inclusive Green Ec</w:t>
      </w:r>
      <w:r w:rsidR="00167E34">
        <w:rPr>
          <w:rFonts w:ascii="Times New Roman" w:hAnsi="Times New Roman" w:cs="Times New Roman"/>
          <w:b/>
          <w:bCs/>
          <w:sz w:val="28"/>
          <w:szCs w:val="28"/>
          <w:u w:val="single"/>
        </w:rPr>
        <w:t xml:space="preserve">onomy: </w:t>
      </w:r>
      <w:r w:rsidR="00F45843">
        <w:rPr>
          <w:rFonts w:ascii="Times New Roman" w:hAnsi="Times New Roman" w:cs="Times New Roman"/>
          <w:b/>
          <w:bCs/>
          <w:sz w:val="28"/>
          <w:szCs w:val="28"/>
          <w:u w:val="single"/>
        </w:rPr>
        <w:t>Promoting Inclusive Growth</w:t>
      </w:r>
    </w:p>
    <w:p w:rsidR="00E32831" w:rsidRPr="00E32831" w:rsidRDefault="00F45843" w:rsidP="00E32831">
      <w:pPr>
        <w:pStyle w:val="NoSpacing"/>
        <w:jc w:val="center"/>
        <w:rPr>
          <w:rFonts w:ascii="Times New Roman" w:hAnsi="Times New Roman" w:cs="Times New Roman"/>
          <w:b/>
          <w:bCs/>
          <w:sz w:val="28"/>
          <w:szCs w:val="28"/>
          <w:u w:val="single"/>
        </w:rPr>
      </w:pPr>
      <w:r>
        <w:rPr>
          <w:rFonts w:ascii="Times New Roman" w:hAnsi="Times New Roman" w:cs="Times New Roman"/>
          <w:b/>
          <w:bCs/>
          <w:sz w:val="28"/>
          <w:szCs w:val="28"/>
          <w:u w:val="single"/>
        </w:rPr>
        <w:t>While Reducing</w:t>
      </w:r>
      <w:r w:rsidR="00E32831">
        <w:rPr>
          <w:rFonts w:ascii="Times New Roman" w:hAnsi="Times New Roman" w:cs="Times New Roman"/>
          <w:b/>
          <w:bCs/>
          <w:sz w:val="28"/>
          <w:szCs w:val="28"/>
          <w:u w:val="single"/>
        </w:rPr>
        <w:t xml:space="preserve"> Environmental Ri</w:t>
      </w:r>
      <w:r w:rsidR="006B6B7C">
        <w:rPr>
          <w:rFonts w:ascii="Times New Roman" w:hAnsi="Times New Roman" w:cs="Times New Roman"/>
          <w:b/>
          <w:bCs/>
          <w:sz w:val="28"/>
          <w:szCs w:val="28"/>
          <w:u w:val="single"/>
        </w:rPr>
        <w:t xml:space="preserve">sks </w:t>
      </w:r>
    </w:p>
    <w:p w:rsidR="00E32831" w:rsidRPr="0005601E" w:rsidRDefault="00E32831" w:rsidP="00585BE5">
      <w:pPr>
        <w:pStyle w:val="NoSpacing"/>
        <w:jc w:val="right"/>
        <w:rPr>
          <w:rFonts w:ascii="Times New Roman" w:hAnsi="Times New Roman" w:cs="Times New Roman"/>
        </w:rPr>
      </w:pPr>
      <w:r w:rsidRPr="0005601E">
        <w:rPr>
          <w:rFonts w:ascii="Times New Roman" w:hAnsi="Times New Roman" w:cs="Times New Roman"/>
        </w:rPr>
        <w:t xml:space="preserve">Dr. </w:t>
      </w:r>
      <w:proofErr w:type="spellStart"/>
      <w:r w:rsidRPr="0005601E">
        <w:rPr>
          <w:rFonts w:ascii="Times New Roman" w:hAnsi="Times New Roman" w:cs="Times New Roman"/>
        </w:rPr>
        <w:t>Shobhana</w:t>
      </w:r>
      <w:proofErr w:type="spellEnd"/>
      <w:r w:rsidRPr="0005601E">
        <w:rPr>
          <w:rFonts w:ascii="Times New Roman" w:hAnsi="Times New Roman" w:cs="Times New Roman"/>
        </w:rPr>
        <w:t xml:space="preserve"> Singh</w:t>
      </w:r>
    </w:p>
    <w:p w:rsidR="00E32831" w:rsidRDefault="00E32831" w:rsidP="00E32831">
      <w:pPr>
        <w:pStyle w:val="NoSpacing"/>
        <w:jc w:val="right"/>
        <w:rPr>
          <w:rFonts w:ascii="Times New Roman" w:hAnsi="Times New Roman" w:cs="Times New Roman"/>
        </w:rPr>
      </w:pPr>
      <w:r>
        <w:rPr>
          <w:rFonts w:ascii="Times New Roman" w:hAnsi="Times New Roman" w:cs="Times New Roman"/>
        </w:rPr>
        <w:t>Assistant Professor</w:t>
      </w:r>
    </w:p>
    <w:p w:rsidR="00E32831" w:rsidRPr="0005601E" w:rsidRDefault="00E32831" w:rsidP="00E32831">
      <w:pPr>
        <w:pStyle w:val="NoSpacing"/>
        <w:jc w:val="right"/>
        <w:rPr>
          <w:rFonts w:ascii="Times New Roman" w:hAnsi="Times New Roman" w:cs="Times New Roman"/>
        </w:rPr>
      </w:pPr>
      <w:r w:rsidRPr="0005601E">
        <w:rPr>
          <w:rFonts w:ascii="Times New Roman" w:hAnsi="Times New Roman" w:cs="Times New Roman"/>
        </w:rPr>
        <w:t>School of Management Sciences</w:t>
      </w:r>
      <w:r>
        <w:rPr>
          <w:rFonts w:ascii="Times New Roman" w:hAnsi="Times New Roman" w:cs="Times New Roman"/>
        </w:rPr>
        <w:t>,</w:t>
      </w:r>
      <w:r w:rsidRPr="0005601E">
        <w:rPr>
          <w:rFonts w:ascii="Times New Roman" w:hAnsi="Times New Roman" w:cs="Times New Roman"/>
        </w:rPr>
        <w:t xml:space="preserve"> Lucknow</w:t>
      </w:r>
    </w:p>
    <w:p w:rsidR="00E32831" w:rsidRPr="0005601E" w:rsidRDefault="00E32831" w:rsidP="00E32831">
      <w:pPr>
        <w:pStyle w:val="NoSpacing"/>
        <w:jc w:val="right"/>
        <w:rPr>
          <w:rFonts w:ascii="Times New Roman" w:hAnsi="Times New Roman" w:cs="Times New Roman"/>
        </w:rPr>
      </w:pPr>
      <w:r w:rsidRPr="0005601E">
        <w:rPr>
          <w:rFonts w:ascii="Times New Roman" w:hAnsi="Times New Roman" w:cs="Times New Roman"/>
        </w:rPr>
        <w:t>Cont.-9956320690</w:t>
      </w:r>
    </w:p>
    <w:p w:rsidR="00E32831" w:rsidRDefault="00CB2396" w:rsidP="00E32831">
      <w:pPr>
        <w:pStyle w:val="NoSpacing"/>
        <w:jc w:val="right"/>
        <w:rPr>
          <w:rFonts w:ascii="Times New Roman" w:hAnsi="Times New Roman" w:cs="Times New Roman"/>
        </w:rPr>
      </w:pPr>
      <w:hyperlink r:id="rId4" w:history="1">
        <w:r w:rsidR="00E32831" w:rsidRPr="003F6CD1">
          <w:rPr>
            <w:rStyle w:val="Hyperlink"/>
            <w:rFonts w:ascii="Times New Roman" w:hAnsi="Times New Roman" w:cs="Times New Roman"/>
          </w:rPr>
          <w:t>shobhnasingh.sr@gmail.com</w:t>
        </w:r>
      </w:hyperlink>
    </w:p>
    <w:p w:rsidR="00C50966" w:rsidRDefault="00D46456" w:rsidP="00653F69">
      <w:pPr>
        <w:pStyle w:val="NormalWeb"/>
        <w:shd w:val="clear" w:color="auto" w:fill="FFFFFF"/>
        <w:spacing w:before="240" w:beforeAutospacing="0" w:after="240" w:afterAutospacing="0" w:line="360" w:lineRule="auto"/>
        <w:jc w:val="both"/>
        <w:rPr>
          <w:color w:val="000000" w:themeColor="text1"/>
        </w:rPr>
      </w:pPr>
      <w:r w:rsidRPr="00653F69">
        <w:rPr>
          <w:color w:val="000000" w:themeColor="text1"/>
        </w:rPr>
        <w:t xml:space="preserve">This paper focuses on </w:t>
      </w:r>
      <w:r w:rsidR="00F97597">
        <w:rPr>
          <w:rFonts w:eastAsia="+mj-ea"/>
          <w:bCs/>
          <w:color w:val="000000" w:themeColor="text1"/>
        </w:rPr>
        <w:t>inclusive green e</w:t>
      </w:r>
      <w:r w:rsidRPr="00653F69">
        <w:rPr>
          <w:rFonts w:eastAsia="+mj-ea"/>
          <w:bCs/>
          <w:color w:val="000000" w:themeColor="text1"/>
        </w:rPr>
        <w:t>c</w:t>
      </w:r>
      <w:r w:rsidRPr="00653F69">
        <w:rPr>
          <w:bCs/>
          <w:color w:val="000000" w:themeColor="text1"/>
        </w:rPr>
        <w:t xml:space="preserve">onomy, which </w:t>
      </w:r>
      <w:r w:rsidRPr="00653F69">
        <w:rPr>
          <w:color w:val="000000" w:themeColor="text1"/>
        </w:rPr>
        <w:t>has evolved</w:t>
      </w:r>
      <w:r w:rsidR="00F97597">
        <w:rPr>
          <w:color w:val="000000" w:themeColor="text1"/>
        </w:rPr>
        <w:t xml:space="preserve"> from earlier work on green e</w:t>
      </w:r>
      <w:r w:rsidRPr="00653F69">
        <w:rPr>
          <w:color w:val="000000" w:themeColor="text1"/>
        </w:rPr>
        <w:t>conomy.  In its simplest expression</w:t>
      </w:r>
      <w:r w:rsidR="009F5952" w:rsidRPr="00653F69">
        <w:rPr>
          <w:color w:val="000000" w:themeColor="text1"/>
        </w:rPr>
        <w:t xml:space="preserve"> inclusive green economy means,  clean in production and minimum </w:t>
      </w:r>
      <w:r w:rsidRPr="00653F69">
        <w:rPr>
          <w:color w:val="000000" w:themeColor="text1"/>
        </w:rPr>
        <w:t>carbon</w:t>
      </w:r>
      <w:r w:rsidR="009F5952" w:rsidRPr="00653F69">
        <w:rPr>
          <w:color w:val="000000" w:themeColor="text1"/>
        </w:rPr>
        <w:t xml:space="preserve"> emission</w:t>
      </w:r>
      <w:r w:rsidRPr="00653F69">
        <w:rPr>
          <w:color w:val="000000" w:themeColor="text1"/>
        </w:rPr>
        <w:t>, efficie</w:t>
      </w:r>
      <w:r w:rsidR="009F5952" w:rsidRPr="00653F69">
        <w:rPr>
          <w:color w:val="000000" w:themeColor="text1"/>
        </w:rPr>
        <w:t xml:space="preserve">nt  and </w:t>
      </w:r>
      <w:r w:rsidRPr="00653F69">
        <w:rPr>
          <w:color w:val="000000" w:themeColor="text1"/>
        </w:rPr>
        <w:t xml:space="preserve">also inclusive in consumption and outcomes, based on sharing, circularity, collaboration, solidarity, resilience, opportunity, and interdependence. </w:t>
      </w:r>
      <w:r w:rsidR="007406CA" w:rsidRPr="00653F69">
        <w:rPr>
          <w:color w:val="000000" w:themeColor="text1"/>
        </w:rPr>
        <w:t xml:space="preserve">This type of </w:t>
      </w:r>
      <w:r w:rsidR="00653F69" w:rsidRPr="00653F69">
        <w:rPr>
          <w:color w:val="000000" w:themeColor="text1"/>
        </w:rPr>
        <w:t>economy improves</w:t>
      </w:r>
      <w:r w:rsidR="007406CA" w:rsidRPr="00653F69">
        <w:rPr>
          <w:color w:val="000000" w:themeColor="text1"/>
        </w:rPr>
        <w:t xml:space="preserve"> human well-being and builds social equity while reducing environmental risks and </w:t>
      </w:r>
      <w:r w:rsidR="00653F69" w:rsidRPr="00653F69">
        <w:rPr>
          <w:color w:val="000000" w:themeColor="text1"/>
        </w:rPr>
        <w:t>ecological scarcities</w:t>
      </w:r>
      <w:r w:rsidR="007406CA" w:rsidRPr="00653F69">
        <w:rPr>
          <w:color w:val="000000" w:themeColor="text1"/>
        </w:rPr>
        <w:t>.</w:t>
      </w:r>
      <w:r w:rsidR="00F97597">
        <w:rPr>
          <w:color w:val="000000" w:themeColor="text1"/>
        </w:rPr>
        <w:t xml:space="preserve"> Due to the dire need of being sensitive and protective towards the environment and focusing on inclusive economic growth</w:t>
      </w:r>
      <w:r w:rsidR="00F97597" w:rsidRPr="00F97597">
        <w:rPr>
          <w:color w:val="000000" w:themeColor="text1"/>
        </w:rPr>
        <w:t xml:space="preserve">, </w:t>
      </w:r>
      <w:r w:rsidR="00F97597" w:rsidRPr="00F97597">
        <w:rPr>
          <w:color w:val="1E1E1E"/>
        </w:rPr>
        <w:t>United Nations Environment launched the Green Economy Initiative (GEI) in 2008, which consisted of global research and country-level assistance encouraging policymakers to support environmental investments within the context of sustainable development</w:t>
      </w:r>
      <w:r w:rsidR="007406CA" w:rsidRPr="00653F69">
        <w:rPr>
          <w:color w:val="000000" w:themeColor="text1"/>
        </w:rPr>
        <w:t xml:space="preserve"> This paper attempts to t</w:t>
      </w:r>
      <w:r w:rsidR="00653F69" w:rsidRPr="00653F69">
        <w:rPr>
          <w:color w:val="000000" w:themeColor="text1"/>
        </w:rPr>
        <w:t xml:space="preserve">hrow light on </w:t>
      </w:r>
      <w:r w:rsidR="007406CA" w:rsidRPr="00653F69">
        <w:rPr>
          <w:color w:val="000000" w:themeColor="text1"/>
        </w:rPr>
        <w:t xml:space="preserve">the deepening crisis that the entire world is witnessing due to unsustainable economies and the trends we are following which are harming our environment as well as humans’ future on this planet and also suggests the ways towards </w:t>
      </w:r>
      <w:r w:rsidR="00653F69" w:rsidRPr="00653F69">
        <w:rPr>
          <w:color w:val="000000" w:themeColor="text1"/>
        </w:rPr>
        <w:t xml:space="preserve">how to adopt the practices of </w:t>
      </w:r>
      <w:r w:rsidR="007406CA" w:rsidRPr="00653F69">
        <w:rPr>
          <w:color w:val="000000" w:themeColor="text1"/>
        </w:rPr>
        <w:t xml:space="preserve">inclusive </w:t>
      </w:r>
      <w:r w:rsidR="00653F69" w:rsidRPr="00653F69">
        <w:rPr>
          <w:color w:val="000000" w:themeColor="text1"/>
        </w:rPr>
        <w:t xml:space="preserve">green </w:t>
      </w:r>
      <w:r w:rsidR="007406CA" w:rsidRPr="00653F69">
        <w:rPr>
          <w:color w:val="000000" w:themeColor="text1"/>
        </w:rPr>
        <w:t>econom</w:t>
      </w:r>
      <w:r w:rsidR="00653F69" w:rsidRPr="00653F69">
        <w:rPr>
          <w:color w:val="000000" w:themeColor="text1"/>
        </w:rPr>
        <w:t xml:space="preserve">y on this planet. In this type of economy it </w:t>
      </w:r>
      <w:r w:rsidRPr="00653F69">
        <w:rPr>
          <w:color w:val="000000" w:themeColor="text1"/>
        </w:rPr>
        <w:t>is focused on expanding options and choices for national economies, using targeted and appropriate fiscal and social protection policies, and backed up by strong institutions that are specifically geared to safeguarding social</w:t>
      </w:r>
      <w:r w:rsidR="00C50966">
        <w:rPr>
          <w:color w:val="000000" w:themeColor="text1"/>
        </w:rPr>
        <w:t xml:space="preserve"> and ecological floors and find pathways to </w:t>
      </w:r>
      <w:r w:rsidRPr="00653F69">
        <w:rPr>
          <w:color w:val="000000" w:themeColor="text1"/>
        </w:rPr>
        <w:t xml:space="preserve">environmental sustainability. An integrated approach can help states understand how to maximize, prioritize, and sequence the different benefits to human well-being that can be derived from a healthy environment. </w:t>
      </w:r>
      <w:r w:rsidR="00653F69" w:rsidRPr="00653F69">
        <w:rPr>
          <w:color w:val="000000" w:themeColor="text1"/>
        </w:rPr>
        <w:t xml:space="preserve">The objective of </w:t>
      </w:r>
      <w:r w:rsidRPr="00653F69">
        <w:rPr>
          <w:color w:val="000000" w:themeColor="text1"/>
        </w:rPr>
        <w:t xml:space="preserve">an inclusive green economy </w:t>
      </w:r>
      <w:r w:rsidR="00653F69" w:rsidRPr="00653F69">
        <w:rPr>
          <w:color w:val="000000" w:themeColor="text1"/>
        </w:rPr>
        <w:t xml:space="preserve">is not only providing </w:t>
      </w:r>
      <w:r w:rsidRPr="00653F69">
        <w:rPr>
          <w:color w:val="000000" w:themeColor="text1"/>
        </w:rPr>
        <w:t xml:space="preserve">jobs and income, but </w:t>
      </w:r>
      <w:r w:rsidR="00653F69" w:rsidRPr="00653F69">
        <w:rPr>
          <w:color w:val="000000" w:themeColor="text1"/>
        </w:rPr>
        <w:t xml:space="preserve">also to take care of our </w:t>
      </w:r>
      <w:r w:rsidRPr="00653F69">
        <w:rPr>
          <w:color w:val="000000" w:themeColor="text1"/>
        </w:rPr>
        <w:t>health, our environment, and our future. This is our common challenge: creating the conditions for enhanced prosperity and growing social equity, within the contours of a finite and fragile planet.</w:t>
      </w:r>
    </w:p>
    <w:p w:rsidR="003B202C" w:rsidRPr="00C50966" w:rsidRDefault="00F97597" w:rsidP="00C50966">
      <w:pPr>
        <w:pStyle w:val="NormalWeb"/>
        <w:shd w:val="clear" w:color="auto" w:fill="FFFFFF"/>
        <w:spacing w:before="240" w:beforeAutospacing="0" w:after="240" w:afterAutospacing="0" w:line="360" w:lineRule="auto"/>
        <w:jc w:val="both"/>
        <w:rPr>
          <w:b/>
          <w:color w:val="000000" w:themeColor="text1"/>
        </w:rPr>
      </w:pPr>
      <w:r w:rsidRPr="00C50966">
        <w:rPr>
          <w:b/>
          <w:color w:val="000000" w:themeColor="text1"/>
        </w:rPr>
        <w:t>Keywords: green economy,</w:t>
      </w:r>
      <w:r w:rsidR="00C50966" w:rsidRPr="00C50966">
        <w:rPr>
          <w:b/>
          <w:color w:val="000000" w:themeColor="text1"/>
        </w:rPr>
        <w:t xml:space="preserve"> </w:t>
      </w:r>
      <w:r w:rsidRPr="00C50966">
        <w:rPr>
          <w:b/>
          <w:color w:val="000000" w:themeColor="text1"/>
        </w:rPr>
        <w:t>resilience,</w:t>
      </w:r>
      <w:r w:rsidR="00C50966" w:rsidRPr="00C50966">
        <w:rPr>
          <w:b/>
          <w:color w:val="000000" w:themeColor="text1"/>
        </w:rPr>
        <w:t xml:space="preserve"> </w:t>
      </w:r>
      <w:r w:rsidR="00C50966">
        <w:rPr>
          <w:b/>
          <w:color w:val="000000" w:themeColor="text1"/>
        </w:rPr>
        <w:t>i</w:t>
      </w:r>
      <w:r w:rsidRPr="00C50966">
        <w:rPr>
          <w:b/>
          <w:color w:val="000000" w:themeColor="text1"/>
        </w:rPr>
        <w:t xml:space="preserve">nterdependence, </w:t>
      </w:r>
      <w:r w:rsidRPr="00C50966">
        <w:rPr>
          <w:b/>
          <w:color w:val="1E1E1E"/>
        </w:rPr>
        <w:t>environmental investments</w:t>
      </w:r>
      <w:r w:rsidR="00C50966" w:rsidRPr="00C50966">
        <w:rPr>
          <w:b/>
          <w:color w:val="1E1E1E"/>
        </w:rPr>
        <w:t xml:space="preserve"> and sustainability, </w:t>
      </w:r>
      <w:r w:rsidR="00C50966" w:rsidRPr="00C50966">
        <w:rPr>
          <w:b/>
          <w:color w:val="000000" w:themeColor="text1"/>
        </w:rPr>
        <w:t>healthy environment, enhanced prosperity, social equity and fragile planet.</w:t>
      </w:r>
    </w:p>
    <w:sectPr w:rsidR="003B202C" w:rsidRPr="00C50966" w:rsidSect="00AB34B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mj-ea">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32831"/>
    <w:rsid w:val="00167E34"/>
    <w:rsid w:val="00306121"/>
    <w:rsid w:val="00584801"/>
    <w:rsid w:val="00585BE5"/>
    <w:rsid w:val="00653F69"/>
    <w:rsid w:val="006B6B7C"/>
    <w:rsid w:val="007406CA"/>
    <w:rsid w:val="009F5952"/>
    <w:rsid w:val="00AB34B9"/>
    <w:rsid w:val="00C50966"/>
    <w:rsid w:val="00CB2396"/>
    <w:rsid w:val="00D46456"/>
    <w:rsid w:val="00E32831"/>
    <w:rsid w:val="00F45843"/>
    <w:rsid w:val="00F9759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283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32831"/>
    <w:pPr>
      <w:spacing w:after="0" w:line="240" w:lineRule="auto"/>
    </w:pPr>
  </w:style>
  <w:style w:type="character" w:styleId="Hyperlink">
    <w:name w:val="Hyperlink"/>
    <w:basedOn w:val="DefaultParagraphFont"/>
    <w:uiPriority w:val="99"/>
    <w:unhideWhenUsed/>
    <w:rsid w:val="00E32831"/>
    <w:rPr>
      <w:color w:val="0000FF" w:themeColor="hyperlink"/>
      <w:u w:val="single"/>
    </w:rPr>
  </w:style>
  <w:style w:type="paragraph" w:styleId="NormalWeb">
    <w:name w:val="Normal (Web)"/>
    <w:basedOn w:val="Normal"/>
    <w:uiPriority w:val="99"/>
    <w:unhideWhenUsed/>
    <w:rsid w:val="00D4645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46456"/>
    <w:rPr>
      <w:b/>
      <w:bCs/>
    </w:rPr>
  </w:style>
</w:styles>
</file>

<file path=word/webSettings.xml><?xml version="1.0" encoding="utf-8"?>
<w:webSettings xmlns:r="http://schemas.openxmlformats.org/officeDocument/2006/relationships" xmlns:w="http://schemas.openxmlformats.org/wordprocessingml/2006/main">
  <w:divs>
    <w:div w:id="100421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shobhnasingh.sr@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112</TotalTime>
  <Pages>1</Pages>
  <Words>370</Words>
  <Characters>2111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5</cp:revision>
  <dcterms:created xsi:type="dcterms:W3CDTF">2024-05-29T08:46:00Z</dcterms:created>
  <dcterms:modified xsi:type="dcterms:W3CDTF">2024-05-30T06:13:00Z</dcterms:modified>
</cp:coreProperties>
</file>